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Five: </w:t>
      </w:r>
      <w:r w:rsidDel="00000000" w:rsidR="00000000" w:rsidRPr="00000000">
        <w:rPr>
          <w:rFonts w:ascii="Times New Roman" w:cs="Times New Roman" w:eastAsia="Times New Roman" w:hAnsi="Times New Roman"/>
          <w:b w:val="1"/>
          <w:sz w:val="24"/>
          <w:szCs w:val="24"/>
          <w:rtl w:val="0"/>
        </w:rPr>
        <w:t xml:space="preserve">Problem Definition Lesson</w:t>
      </w:r>
    </w:p>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do we make our school and community safer by identifying and responding to potential human trafficking situations (for selves and others)? How do we understand the problems, identify root causes, and determine who can influence these root causes to solve the problems?</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SWBAT:</w:t>
      </w:r>
    </w:p>
    <w:p w:rsidR="00000000" w:rsidDel="00000000" w:rsidP="00000000" w:rsidRDefault="00000000" w:rsidRPr="00000000" w14:paraId="00000008">
      <w:pPr>
        <w:numPr>
          <w:ilvl w:val="0"/>
          <w:numId w:val="5"/>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Analyze their Empathize reading and analysis to identify specific problems in human trafficking in King County.</w:t>
      </w:r>
    </w:p>
    <w:p w:rsidR="00000000" w:rsidDel="00000000" w:rsidP="00000000" w:rsidRDefault="00000000" w:rsidRPr="00000000" w14:paraId="00000009">
      <w:pPr>
        <w:numPr>
          <w:ilvl w:val="0"/>
          <w:numId w:val="5"/>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Generate real problem statements.</w:t>
      </w:r>
    </w:p>
    <w:p w:rsidR="00000000" w:rsidDel="00000000" w:rsidP="00000000" w:rsidRDefault="00000000" w:rsidRPr="00000000" w14:paraId="0000000A">
      <w:pPr>
        <w:numPr>
          <w:ilvl w:val="0"/>
          <w:numId w:val="5"/>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Define their desired end goal for each problem statement.</w:t>
      </w:r>
    </w:p>
    <w:p w:rsidR="00000000" w:rsidDel="00000000" w:rsidP="00000000" w:rsidRDefault="00000000" w:rsidRPr="00000000" w14:paraId="0000000B">
      <w:pPr>
        <w:numPr>
          <w:ilvl w:val="0"/>
          <w:numId w:val="5"/>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Identify root causes of each problem statement.</w:t>
      </w:r>
    </w:p>
    <w:p w:rsidR="00000000" w:rsidDel="00000000" w:rsidP="00000000" w:rsidRDefault="00000000" w:rsidRPr="00000000" w14:paraId="0000000C">
      <w:pPr>
        <w:numPr>
          <w:ilvl w:val="0"/>
          <w:numId w:val="5"/>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Begin identifying who or what can influence the root causes.</w:t>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standards (NGSS, CCSS, CTE):</w:t>
      </w:r>
    </w:p>
    <w:p w:rsidR="00000000" w:rsidDel="00000000" w:rsidP="00000000" w:rsidRDefault="00000000" w:rsidRPr="00000000" w14:paraId="0000000F">
      <w:pPr>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sz w:val="24"/>
            <w:szCs w:val="24"/>
            <w:rtl w:val="0"/>
          </w:rPr>
          <w:t xml:space="preserve">CCSS.ELA-LITERACY.RL.9-10.2</w:t>
        </w:r>
      </w:hyperlink>
      <w:r w:rsidDel="00000000" w:rsidR="00000000" w:rsidRPr="00000000">
        <w:rPr>
          <w:rtl w:val="0"/>
        </w:rPr>
      </w:r>
    </w:p>
    <w:p w:rsidR="00000000" w:rsidDel="00000000" w:rsidP="00000000" w:rsidRDefault="00000000" w:rsidRPr="00000000" w14:paraId="0000001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Determine a theme or central idea of a text and analyze in detail its development over the course of the text, including how it emerges and is shaped and refined by specific details; provide an objective summary of the text.</w:t>
        <w:br w:type="textWrapping"/>
      </w:r>
    </w:p>
    <w:p w:rsidR="00000000" w:rsidDel="00000000" w:rsidP="00000000" w:rsidRDefault="00000000" w:rsidRPr="00000000" w14:paraId="00000011">
      <w:pPr>
        <w:spacing w:after="0" w:line="276" w:lineRule="auto"/>
        <w:rPr>
          <w:rFonts w:ascii="Times New Roman" w:cs="Times New Roman" w:eastAsia="Times New Roman" w:hAnsi="Times New Roman"/>
          <w:color w:val="202020"/>
          <w:sz w:val="24"/>
          <w:szCs w:val="24"/>
        </w:rPr>
      </w:pPr>
      <w:hyperlink r:id="rId7">
        <w:r w:rsidDel="00000000" w:rsidR="00000000" w:rsidRPr="00000000">
          <w:rPr>
            <w:rFonts w:ascii="Times New Roman" w:cs="Times New Roman" w:eastAsia="Times New Roman" w:hAnsi="Times New Roman"/>
            <w:color w:val="373737"/>
            <w:sz w:val="24"/>
            <w:szCs w:val="24"/>
            <w:rtl w:val="0"/>
          </w:rPr>
          <w:t xml:space="preserve">CCSS.ELA-LITERACY.RI.9-10.2</w:t>
        </w:r>
      </w:hyperlink>
      <w:r w:rsidDel="00000000" w:rsidR="00000000" w:rsidRPr="00000000">
        <w:rPr>
          <w:rtl w:val="0"/>
        </w:rPr>
      </w:r>
    </w:p>
    <w:p w:rsidR="00000000" w:rsidDel="00000000" w:rsidP="00000000" w:rsidRDefault="00000000" w:rsidRPr="00000000" w14:paraId="00000012">
      <w:pPr>
        <w:spacing w:after="0" w:line="276" w:lineRule="auto"/>
        <w:rPr>
          <w:rFonts w:ascii="Times New Roman" w:cs="Times New Roman" w:eastAsia="Times New Roman" w:hAnsi="Times New Roman"/>
          <w:color w:val="202020"/>
          <w:sz w:val="24"/>
          <w:szCs w:val="24"/>
        </w:rPr>
      </w:pPr>
      <w:r w:rsidDel="00000000" w:rsidR="00000000" w:rsidRPr="00000000">
        <w:rPr>
          <w:rFonts w:ascii="Times New Roman" w:cs="Times New Roman" w:eastAsia="Times New Roman" w:hAnsi="Times New Roman"/>
          <w:color w:val="202020"/>
          <w:sz w:val="24"/>
          <w:szCs w:val="24"/>
          <w:rtl w:val="0"/>
        </w:rPr>
        <w:t xml:space="preserve">Determine a central idea of a text and analyze its development over the course of the text, including how it emerges and is shaped and refined by specific details; provide an objective summary of the text.</w:t>
      </w:r>
    </w:p>
    <w:p w:rsidR="00000000" w:rsidDel="00000000" w:rsidP="00000000" w:rsidRDefault="00000000" w:rsidRPr="00000000" w14:paraId="00000013">
      <w:pPr>
        <w:spacing w:after="0" w:line="276" w:lineRule="auto"/>
        <w:rPr>
          <w:rFonts w:ascii="Times New Roman" w:cs="Times New Roman" w:eastAsia="Times New Roman" w:hAnsi="Times New Roman"/>
          <w:color w:val="373737"/>
          <w:sz w:val="24"/>
          <w:szCs w:val="24"/>
        </w:rPr>
      </w:pPr>
      <w:r w:rsidDel="00000000" w:rsidR="00000000" w:rsidRPr="00000000">
        <w:rPr>
          <w:rFonts w:ascii="Times New Roman" w:cs="Times New Roman" w:eastAsia="Times New Roman" w:hAnsi="Times New Roman"/>
          <w:color w:val="202020"/>
          <w:sz w:val="24"/>
          <w:szCs w:val="24"/>
          <w:rtl w:val="0"/>
        </w:rPr>
        <w:br w:type="textWrapping"/>
      </w:r>
      <w:hyperlink r:id="rId8">
        <w:r w:rsidDel="00000000" w:rsidR="00000000" w:rsidRPr="00000000">
          <w:rPr>
            <w:rFonts w:ascii="Times New Roman" w:cs="Times New Roman" w:eastAsia="Times New Roman" w:hAnsi="Times New Roman"/>
            <w:color w:val="373737"/>
            <w:sz w:val="24"/>
            <w:szCs w:val="24"/>
            <w:rtl w:val="0"/>
          </w:rPr>
          <w:t xml:space="preserve">CCSS.ELA-LITERACY.RI.9-10.3</w:t>
        </w:r>
      </w:hyperlink>
      <w:r w:rsidDel="00000000" w:rsidR="00000000" w:rsidRPr="00000000">
        <w:rPr>
          <w:rtl w:val="0"/>
        </w:rPr>
      </w:r>
    </w:p>
    <w:p w:rsidR="00000000" w:rsidDel="00000000" w:rsidP="00000000" w:rsidRDefault="00000000" w:rsidRPr="00000000" w14:paraId="00000014">
      <w:pPr>
        <w:spacing w:after="0" w:line="276" w:lineRule="auto"/>
        <w:rPr>
          <w:rFonts w:ascii="Times New Roman" w:cs="Times New Roman" w:eastAsia="Times New Roman" w:hAnsi="Times New Roman"/>
          <w:color w:val="202020"/>
          <w:sz w:val="24"/>
          <w:szCs w:val="24"/>
        </w:rPr>
      </w:pPr>
      <w:r w:rsidDel="00000000" w:rsidR="00000000" w:rsidRPr="00000000">
        <w:rPr>
          <w:rFonts w:ascii="Times New Roman" w:cs="Times New Roman" w:eastAsia="Times New Roman" w:hAnsi="Times New Roman"/>
          <w:color w:val="202020"/>
          <w:sz w:val="24"/>
          <w:szCs w:val="24"/>
          <w:rtl w:val="0"/>
        </w:rPr>
        <w:t xml:space="preserve">Analyze how the author unfolds an analysis or series of ideas or events, including the order in which the points are made, how they are introduced and developed, and the connections that are drawn between them.</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color w:val="373737"/>
          <w:sz w:val="24"/>
          <w:szCs w:val="24"/>
        </w:rPr>
      </w:pPr>
      <w:hyperlink r:id="rId9">
        <w:r w:rsidDel="00000000" w:rsidR="00000000" w:rsidRPr="00000000">
          <w:rPr>
            <w:rFonts w:ascii="Times New Roman" w:cs="Times New Roman" w:eastAsia="Times New Roman" w:hAnsi="Times New Roman"/>
            <w:color w:val="373737"/>
            <w:sz w:val="24"/>
            <w:szCs w:val="24"/>
            <w:rtl w:val="0"/>
          </w:rPr>
          <w:t xml:space="preserve">CCSS.ELA-LITERACY.W.9-10.1</w:t>
        </w:r>
      </w:hyperlink>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020"/>
          <w:sz w:val="24"/>
          <w:szCs w:val="24"/>
          <w:rtl w:val="0"/>
        </w:rPr>
        <w:t xml:space="preserve">Write arguments to support claims in an analysis of substantive topics or texts, using valid reasoning and relevant and sufficient evidence.</w:t>
      </w: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9">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skills: </w:t>
      </w:r>
    </w:p>
    <w:p w:rsidR="00000000" w:rsidDel="00000000" w:rsidP="00000000" w:rsidRDefault="00000000" w:rsidRPr="00000000" w14:paraId="0000001A">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lesson requires students to use all four 21</w:t>
      </w:r>
      <w:r w:rsidDel="00000000" w:rsidR="00000000" w:rsidRPr="00000000">
        <w:rPr>
          <w:rFonts w:ascii="Times New Roman" w:cs="Times New Roman" w:eastAsia="Times New Roman" w:hAnsi="Times New Roman"/>
          <w:sz w:val="24"/>
          <w:szCs w:val="24"/>
          <w:vertAlign w:val="superscript"/>
          <w:rtl w:val="0"/>
        </w:rPr>
        <w:t xml:space="preserve">st</w:t>
      </w:r>
      <w:r w:rsidDel="00000000" w:rsidR="00000000" w:rsidRPr="00000000">
        <w:rPr>
          <w:rFonts w:ascii="Times New Roman" w:cs="Times New Roman" w:eastAsia="Times New Roman" w:hAnsi="Times New Roman"/>
          <w:sz w:val="24"/>
          <w:szCs w:val="24"/>
          <w:rtl w:val="0"/>
        </w:rPr>
        <w:t xml:space="preserve"> century skills: Critical thinking, creativity, communication, and – most importantly for this lesson – collaboration.</w:t>
      </w:r>
    </w:p>
    <w:p w:rsidR="00000000" w:rsidDel="00000000" w:rsidP="00000000" w:rsidRDefault="00000000" w:rsidRPr="00000000" w14:paraId="0000001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w:t>
      </w:r>
    </w:p>
    <w:p w:rsidR="00000000" w:rsidDel="00000000" w:rsidP="00000000" w:rsidRDefault="00000000" w:rsidRPr="00000000" w14:paraId="0000001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lesson is designed after the Toyota Method’s Problem-Solving process, sometimes referred to as the 8-Step Process. The method is used by myriad industries and organizations in our region in the public, private, and nonprofit sectors.</w:t>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1">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 poster paper for each group and markers. Used for Step 1.</w:t>
      </w:r>
    </w:p>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should either draw a grid on the posters ahead of time or model for students:</w:t>
      </w:r>
    </w:p>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bl>
      <w:tblPr>
        <w:tblStyle w:val="Table1"/>
        <w:tblW w:w="912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25"/>
        <w:gridCol w:w="2220"/>
        <w:gridCol w:w="2340"/>
        <w:gridCol w:w="2235"/>
        <w:tblGridChange w:id="0">
          <w:tblGrid>
            <w:gridCol w:w="2325"/>
            <w:gridCol w:w="2220"/>
            <w:gridCol w:w="2340"/>
            <w:gridCol w:w="2235"/>
          </w:tblGrid>
        </w:tblGridChange>
      </w:tblGrid>
      <w:tr>
        <w:trPr>
          <w:trHeight w:val="210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all the problems you identified with human trafficking in King County as a result of the Empathize stage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you discover the problem?</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did the problem start and how long has this problem been going 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there enough data available to contain the problem?</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48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problem is…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48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problem is…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48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problem is…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48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problem is…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7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PROBLEM STATEMENT #1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PROBLEM STATEMENT #2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3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1">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Either</w:t>
      </w:r>
      <w:hyperlink r:id="rId10">
        <w:r w:rsidDel="00000000" w:rsidR="00000000" w:rsidRPr="00000000">
          <w:rPr>
            <w:rFonts w:ascii="Times New Roman" w:cs="Times New Roman" w:eastAsia="Times New Roman" w:hAnsi="Times New Roman"/>
            <w:b w:val="1"/>
            <w:sz w:val="24"/>
            <w:szCs w:val="24"/>
            <w:rtl w:val="0"/>
          </w:rPr>
          <w:t xml:space="preserve"> </w:t>
        </w:r>
      </w:hyperlink>
      <w:hyperlink r:id="rId11">
        <w:r w:rsidDel="00000000" w:rsidR="00000000" w:rsidRPr="00000000">
          <w:rPr>
            <w:rFonts w:ascii="Times New Roman" w:cs="Times New Roman" w:eastAsia="Times New Roman" w:hAnsi="Times New Roman"/>
            <w:b w:val="1"/>
            <w:sz w:val="24"/>
            <w:szCs w:val="24"/>
            <w:u w:val="single"/>
            <w:rtl w:val="0"/>
          </w:rPr>
          <w:t xml:space="preserve">electronic access to this Student Handout</w:t>
        </w:r>
      </w:hyperlink>
      <w:r w:rsidDel="00000000" w:rsidR="00000000" w:rsidRPr="00000000">
        <w:rPr>
          <w:rFonts w:ascii="Times New Roman" w:cs="Times New Roman" w:eastAsia="Times New Roman" w:hAnsi="Times New Roman"/>
          <w:b w:val="1"/>
          <w:sz w:val="24"/>
          <w:szCs w:val="24"/>
          <w:rtl w:val="0"/>
        </w:rPr>
        <w:t xml:space="preserve"> or printed copies.</w:t>
      </w:r>
    </w:p>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preparation: </w:t>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Empathize Stage must be completed before students can move on to the Problem Definition lesson. Teacher will assess whether or not students are ready to move on to the rest of this lesson after a formative assessment of their completed poster. For example, if students cannot articulate when a problem started and how they discovered the problem, then they will likely need to go back and (re)read the sources in the Empathize stage.</w:t>
      </w:r>
    </w:p>
    <w:p w:rsidR="00000000" w:rsidDel="00000000" w:rsidP="00000000" w:rsidRDefault="00000000" w:rsidRPr="00000000" w14:paraId="0000004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Time required: </w:t>
      </w:r>
      <w:r w:rsidDel="00000000" w:rsidR="00000000" w:rsidRPr="00000000">
        <w:rPr>
          <w:rFonts w:ascii="Times New Roman" w:cs="Times New Roman" w:eastAsia="Times New Roman" w:hAnsi="Times New Roman"/>
          <w:sz w:val="24"/>
          <w:szCs w:val="24"/>
          <w:rtl w:val="0"/>
        </w:rPr>
        <w:t xml:space="preserve">150-210 minutes; three class periods. </w:t>
      </w:r>
    </w:p>
    <w:p w:rsidR="00000000" w:rsidDel="00000000" w:rsidP="00000000" w:rsidRDefault="00000000" w:rsidRPr="00000000" w14:paraId="0000004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work in their small groups for this lesson.</w:t>
      </w:r>
    </w:p>
    <w:p w:rsidR="00000000" w:rsidDel="00000000" w:rsidP="00000000" w:rsidRDefault="00000000" w:rsidRPr="00000000" w14:paraId="0000004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the instruction? Consider the PBL Procedure that is being addressed here: </w:t>
      </w:r>
      <w:r w:rsidDel="00000000" w:rsidR="00000000" w:rsidRPr="00000000">
        <w:rPr>
          <w:rFonts w:ascii="Times New Roman" w:cs="Times New Roman" w:eastAsia="Times New Roman" w:hAnsi="Times New Roman"/>
          <w:sz w:val="24"/>
          <w:szCs w:val="24"/>
          <w:rtl w:val="0"/>
        </w:rPr>
        <w:t xml:space="preserve">The purpose of this lesson is for students to </w:t>
      </w:r>
      <w:r w:rsidDel="00000000" w:rsidR="00000000" w:rsidRPr="00000000">
        <w:rPr>
          <w:rFonts w:ascii="Times New Roman" w:cs="Times New Roman" w:eastAsia="Times New Roman" w:hAnsi="Times New Roman"/>
          <w:b w:val="1"/>
          <w:sz w:val="24"/>
          <w:szCs w:val="24"/>
          <w:rtl w:val="0"/>
        </w:rPr>
        <w:t xml:space="preserve">understand and explore the problem.</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bl>
      <w:tblPr>
        <w:tblStyle w:val="Table2"/>
        <w:tblW w:w="93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716.734693877551"/>
        <w:gridCol w:w="4643.265306122449"/>
        <w:tblGridChange w:id="0">
          <w:tblGrid>
            <w:gridCol w:w="4716.734693877551"/>
            <w:gridCol w:w="4643.265306122449"/>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puts Entry Task on the board: “Based on what you learned from the Empathize stage, what is THE most significant problem related to human trafficking in King County?”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respond to the Entry Task.</w:t>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Depending on your classroom culture, teacher either checks off individual student work, facilitates a short group discussion, or a combination of both.</w:t>
            </w:r>
          </w:p>
        </w:tc>
      </w:tr>
      <w:tr>
        <w:trPr>
          <w:trHeight w:val="20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Passes out one poster and markers to each group. Instructs students to take out their Empathize stage sources and analysis.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 with their project groups.</w:t>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up their Empathize stage resources and analysis.</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68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explains that they will be using the Toyota Method to clarify and define problems in human trafficking in King County.</w:t>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1">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sz w:val="24"/>
                  <w:szCs w:val="24"/>
                  <w:u w:val="single"/>
                  <w:rtl w:val="0"/>
                </w:rPr>
                <w:t xml:space="preserve">Show graphic of Toyota Method.</w:t>
              </w:r>
            </w:hyperlink>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another way people solve problems in the workforce is through the Root Cause Analysis Process. Tell students that the next step for their project is to use a modified version of the Toyota Method and the Root Cause Analysis Process.</w:t>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may even want to tell students that people spend thousands and thousands of dollars to get trained in how to use the Toyota Method and/or Root Cause Analysis Process (TRUE: Being trained in these methods is part of Program Management certification and MBA programs across the country and around the world) and you’re going to provide them with an opportunity to learn and experience the process for free!</w:t>
            </w:r>
          </w:p>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look at graphic of Toyota Method. Share out observations.</w:t>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63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asks students to take out their Lunchtime Redesign work from </w:t>
            </w:r>
            <w:r w:rsidDel="00000000" w:rsidR="00000000" w:rsidRPr="00000000">
              <w:rPr>
                <w:rFonts w:ascii="Times New Roman" w:cs="Times New Roman" w:eastAsia="Times New Roman" w:hAnsi="Times New Roman"/>
                <w:b w:val="1"/>
                <w:sz w:val="24"/>
                <w:szCs w:val="24"/>
                <w:rtl w:val="0"/>
              </w:rPr>
              <w:t xml:space="preserve">Lesson 2</w:t>
            </w:r>
            <w:r w:rsidDel="00000000" w:rsidR="00000000" w:rsidRPr="00000000">
              <w:rPr>
                <w:rFonts w:ascii="Times New Roman" w:cs="Times New Roman" w:eastAsia="Times New Roman" w:hAnsi="Times New Roman"/>
                <w:sz w:val="24"/>
                <w:szCs w:val="24"/>
                <w:rtl w:val="0"/>
              </w:rPr>
              <w:t xml:space="preserve">. Instructs students to flip to the Problem Statement page.</w:t>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asks: “When you redesigned the lunchtime experience for your peer, how important was it to get the problem statement right?”</w:t>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asks: “If you didn’t have a good problem statement, then were you able to successfully design a solution to the problem? Were you able to successfully redesign the lunchtime experience for your classmate?” (Intentional use of closed questioning).</w:t>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explains the importance of the Problem Definition stage of this process. This is also a great opportunity for the teacher to share a personal story about problem solving in the workforce – either in another industry or in the craft of teaching – when not having a clear problem statement led to flawed or incomplete solutions.</w:t>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take out their Lunchtime Redesign work from </w:t>
            </w:r>
            <w:r w:rsidDel="00000000" w:rsidR="00000000" w:rsidRPr="00000000">
              <w:rPr>
                <w:rFonts w:ascii="Times New Roman" w:cs="Times New Roman" w:eastAsia="Times New Roman" w:hAnsi="Times New Roman"/>
                <w:b w:val="1"/>
                <w:sz w:val="24"/>
                <w:szCs w:val="24"/>
                <w:rtl w:val="0"/>
              </w:rPr>
              <w:t xml:space="preserve">Lesson 2</w:t>
            </w:r>
            <w:r w:rsidDel="00000000" w:rsidR="00000000" w:rsidRPr="00000000">
              <w:rPr>
                <w:rFonts w:ascii="Times New Roman" w:cs="Times New Roman" w:eastAsia="Times New Roman" w:hAnsi="Times New Roman"/>
                <w:sz w:val="24"/>
                <w:szCs w:val="24"/>
                <w:rtl w:val="0"/>
              </w:rPr>
              <w:t xml:space="preserve">. Open up to the Problem Statement page.</w:t>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likely respond with some version of, “very important!” or “it was difficult to design a solution without a good problem statement.”</w:t>
            </w:r>
          </w:p>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390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asks students to read through the questions on their poster.</w:t>
            </w:r>
          </w:p>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4">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is the problem? / What are the problems?</w:t>
            </w:r>
          </w:p>
          <w:p w:rsidR="00000000" w:rsidDel="00000000" w:rsidP="00000000" w:rsidRDefault="00000000" w:rsidRPr="00000000" w14:paraId="00000085">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did you discover the problem?</w:t>
            </w:r>
          </w:p>
          <w:p w:rsidR="00000000" w:rsidDel="00000000" w:rsidP="00000000" w:rsidRDefault="00000000" w:rsidRPr="00000000" w14:paraId="00000086">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did the problem start and how long has this problem been going on?</w:t>
            </w:r>
          </w:p>
          <w:p w:rsidR="00000000" w:rsidDel="00000000" w:rsidP="00000000" w:rsidRDefault="00000000" w:rsidRPr="00000000" w14:paraId="00000087">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Is there enough data available to contain the problem?</w:t>
            </w:r>
          </w:p>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Asks for any clarifying questions about what these questions mean.</w:t>
            </w:r>
          </w:p>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either read the questions to themselves or one or two students read the questions out loud as a class, depending on your classroom culture.</w:t>
            </w:r>
          </w:p>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ask clarifying questions.</w:t>
            </w:r>
          </w:p>
        </w:tc>
      </w:tr>
      <w:tr>
        <w:trPr>
          <w:trHeight w:val="12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instructs students that they have 20 minutes to work in their groups to complete the poster.</w:t>
            </w:r>
          </w:p>
          <w:p w:rsidR="00000000" w:rsidDel="00000000" w:rsidP="00000000" w:rsidRDefault="00000000" w:rsidRPr="00000000" w14:paraId="0000009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work together to identify problems and respond to the corresponding questions.  </w:t>
            </w:r>
          </w:p>
          <w:p w:rsidR="00000000" w:rsidDel="00000000" w:rsidP="00000000" w:rsidRDefault="00000000" w:rsidRPr="00000000" w14:paraId="0000009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25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to let you know when they think they’re done.</w:t>
            </w:r>
          </w:p>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looks over students’ work and lets students know if they are ready to move on to the next step, which is writing two Problem Statements.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show their work and explain their thinking to the teacher to get feedback and the green light – or not – to move to the next step of writing two Problem Statements.</w:t>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If students do not demonstrate sufficient depth of understanding of the problems, then they will review and revise their Empathize stage reading and analysis.</w:t>
            </w:r>
          </w:p>
        </w:tc>
      </w:tr>
      <w:tr>
        <w:trPr>
          <w:trHeight w:val="477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they need to determine which are the TWO most significant problems and write them as Problem Statements:</w:t>
            </w:r>
          </w:p>
          <w:p w:rsidR="00000000" w:rsidDel="00000000" w:rsidP="00000000" w:rsidRDefault="00000000" w:rsidRPr="00000000" w14:paraId="000000A1">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Format for a problem statement is: “______ needs a way to ______ because/but/surprisingly _________.” </w:t>
            </w:r>
          </w:p>
          <w:p w:rsidR="00000000" w:rsidDel="00000000" w:rsidP="00000000" w:rsidRDefault="00000000" w:rsidRPr="00000000" w14:paraId="000000A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Emphasize the importance of ensuring that the problem is contained - i.e. make sure students are identifying very specific and tactical problems, rather than broad or general issues.</w:t>
            </w:r>
          </w:p>
          <w:p w:rsidR="00000000" w:rsidDel="00000000" w:rsidP="00000000" w:rsidRDefault="00000000" w:rsidRPr="00000000" w14:paraId="000000A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to use their "Redesign the Lunchtime Experience" Problem Statement to help them understand what makes for a good vs. not good problem statement.</w:t>
            </w:r>
          </w:p>
          <w:p w:rsidR="00000000" w:rsidDel="00000000" w:rsidP="00000000" w:rsidRDefault="00000000" w:rsidRPr="00000000" w14:paraId="000000A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work together to identify and write down two unique problem statements on their group’s poster.</w:t>
            </w:r>
          </w:p>
        </w:tc>
      </w:tr>
      <w:tr>
        <w:trPr>
          <w:trHeight w:val="20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instructs students to share their problem statements with the class. Solicit peer feedback:</w:t>
            </w:r>
          </w:p>
          <w:p w:rsidR="00000000" w:rsidDel="00000000" w:rsidP="00000000" w:rsidRDefault="00000000" w:rsidRPr="00000000" w14:paraId="000000A8">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Is there real data and evidence to back up the existence of this problem?</w:t>
            </w:r>
          </w:p>
          <w:p w:rsidR="00000000" w:rsidDel="00000000" w:rsidP="00000000" w:rsidRDefault="00000000" w:rsidRPr="00000000" w14:paraId="000000A9">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Are these problems </w:t>
            </w:r>
            <w:r w:rsidDel="00000000" w:rsidR="00000000" w:rsidRPr="00000000">
              <w:rPr>
                <w:rFonts w:ascii="Times New Roman" w:cs="Times New Roman" w:eastAsia="Times New Roman" w:hAnsi="Times New Roman"/>
                <w:b w:val="1"/>
                <w:sz w:val="24"/>
                <w:szCs w:val="24"/>
                <w:rtl w:val="0"/>
              </w:rPr>
              <w:t xml:space="preserve">specific and tactical</w:t>
            </w:r>
            <w:r w:rsidDel="00000000" w:rsidR="00000000" w:rsidRPr="00000000">
              <w:rPr>
                <w:rFonts w:ascii="Times New Roman" w:cs="Times New Roman" w:eastAsia="Times New Roman" w:hAnsi="Times New Roman"/>
                <w:sz w:val="24"/>
                <w:szCs w:val="24"/>
                <w:rtl w:val="0"/>
              </w:rPr>
              <w:t xml:space="preserve">, rather than broad and general?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share out their work and get peer feedback.</w:t>
            </w:r>
          </w:p>
          <w:p w:rsidR="00000000" w:rsidDel="00000000" w:rsidP="00000000" w:rsidRDefault="00000000" w:rsidRPr="00000000" w14:paraId="000000A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likely need to make revisions or modifications to their problem statement as a result of peer feedback. </w:t>
            </w:r>
          </w:p>
        </w:tc>
      </w:tr>
      <w:tr>
        <w:trPr>
          <w:trHeight w:val="22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Depending on class length, this is likely where you will end this day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Exit Task: Explain why addressing these problem statements is </w:t>
            </w:r>
            <w:r w:rsidDel="00000000" w:rsidR="00000000" w:rsidRPr="00000000">
              <w:rPr>
                <w:rFonts w:ascii="Times New Roman" w:cs="Times New Roman" w:eastAsia="Times New Roman" w:hAnsi="Times New Roman"/>
                <w:b w:val="1"/>
                <w:sz w:val="24"/>
                <w:szCs w:val="24"/>
                <w:rtl w:val="0"/>
              </w:rPr>
              <w:t xml:space="preserve">important </w:t>
            </w:r>
            <w:r w:rsidDel="00000000" w:rsidR="00000000" w:rsidRPr="00000000">
              <w:rPr>
                <w:rFonts w:ascii="Times New Roman" w:cs="Times New Roman" w:eastAsia="Times New Roman" w:hAnsi="Times New Roman"/>
                <w:sz w:val="24"/>
                <w:szCs w:val="24"/>
                <w:rtl w:val="0"/>
              </w:rPr>
              <w:t xml:space="preserve">for King County. </w:t>
            </w:r>
            <w:r w:rsidDel="00000000" w:rsidR="00000000" w:rsidRPr="00000000">
              <w:rPr>
                <w:rFonts w:ascii="Times New Roman" w:cs="Times New Roman" w:eastAsia="Times New Roman" w:hAnsi="Times New Roman"/>
                <w:b w:val="1"/>
                <w:sz w:val="24"/>
                <w:szCs w:val="24"/>
                <w:rtl w:val="0"/>
              </w:rPr>
              <w:t xml:space="preserve">Be specific</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complete exit task.</w:t>
            </w:r>
          </w:p>
        </w:tc>
      </w:tr>
      <w:tr>
        <w:trPr>
          <w:trHeight w:val="470" w:hRule="atLeast"/>
        </w:trPr>
        <w:tc>
          <w:tcPr>
            <w:tcBorders>
              <w:top w:color="000000" w:space="0" w:sz="0" w:val="nil"/>
              <w:left w:color="000000" w:space="0" w:sz="8" w:val="single"/>
              <w:bottom w:color="000000" w:space="0" w:sz="8" w:val="single"/>
              <w:right w:color="000000" w:space="0" w:sz="8" w:val="single"/>
            </w:tcBorders>
            <w:shd w:fill="00b050" w:val="clear"/>
            <w:tcMar>
              <w:top w:w="100.0" w:type="dxa"/>
              <w:left w:w="100.0" w:type="dxa"/>
              <w:bottom w:w="100.0" w:type="dxa"/>
              <w:right w:w="100.0" w:type="dxa"/>
            </w:tcMar>
            <w:vAlign w:val="top"/>
          </w:tcPr>
          <w:p w:rsidR="00000000" w:rsidDel="00000000" w:rsidP="00000000" w:rsidRDefault="00000000" w:rsidRPr="00000000" w14:paraId="000000B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shd w:fill="00b050" w:val="clear"/>
            <w:tcMar>
              <w:top w:w="100.0" w:type="dxa"/>
              <w:left w:w="100.0" w:type="dxa"/>
              <w:bottom w:w="100.0" w:type="dxa"/>
              <w:right w:w="100.0" w:type="dxa"/>
            </w:tcMar>
            <w:vAlign w:val="top"/>
          </w:tcPr>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20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Entry Task:</w:t>
            </w:r>
            <w:r w:rsidDel="00000000" w:rsidR="00000000" w:rsidRPr="00000000">
              <w:rPr>
                <w:rFonts w:ascii="Times New Roman" w:cs="Times New Roman" w:eastAsia="Times New Roman" w:hAnsi="Times New Roman"/>
                <w:sz w:val="24"/>
                <w:szCs w:val="24"/>
                <w:rtl w:val="0"/>
              </w:rPr>
              <w:t xml:space="preserve"> Look over your Problem Statements from yesterday. </w:t>
            </w:r>
            <w:r w:rsidDel="00000000" w:rsidR="00000000" w:rsidRPr="00000000">
              <w:rPr>
                <w:rFonts w:ascii="Times New Roman" w:cs="Times New Roman" w:eastAsia="Times New Roman" w:hAnsi="Times New Roman"/>
                <w:b w:val="1"/>
                <w:sz w:val="24"/>
                <w:szCs w:val="24"/>
                <w:rtl w:val="0"/>
              </w:rPr>
              <w:t xml:space="preserve">What additional resources do you need in order to FULLY UNDERSTAND these problems?</w:t>
            </w:r>
          </w:p>
          <w:p w:rsidR="00000000" w:rsidDel="00000000" w:rsidP="00000000" w:rsidRDefault="00000000" w:rsidRPr="00000000" w14:paraId="000000B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sit with their groups and complete their Entry Task. Share out answers with their group.</w:t>
            </w:r>
          </w:p>
        </w:tc>
      </w:tr>
      <w:tr>
        <w:trPr>
          <w:trHeight w:val="98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solicits ideas from students’ Entry tasks.</w:t>
            </w:r>
          </w:p>
          <w:p w:rsidR="00000000" w:rsidDel="00000000" w:rsidP="00000000" w:rsidRDefault="00000000" w:rsidRPr="00000000" w14:paraId="000000C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share out ideas from the Entry task.</w:t>
            </w:r>
          </w:p>
        </w:tc>
      </w:tr>
      <w:tr>
        <w:trPr>
          <w:trHeight w:val="68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5">
            <w:pPr>
              <w:rPr>
                <w:rFonts w:ascii="Times New Roman" w:cs="Times New Roman" w:eastAsia="Times New Roman" w:hAnsi="Times New Roman"/>
                <w:b w:val="1"/>
                <w:sz w:val="24"/>
                <w:szCs w:val="24"/>
              </w:rPr>
            </w:pPr>
            <w:hyperlink r:id="rId13">
              <w:r w:rsidDel="00000000" w:rsidR="00000000" w:rsidRPr="00000000">
                <w:rPr>
                  <w:rFonts w:ascii="Times New Roman" w:cs="Times New Roman" w:eastAsia="Times New Roman" w:hAnsi="Times New Roman"/>
                  <w:sz w:val="24"/>
                  <w:szCs w:val="24"/>
                  <w:u w:val="single"/>
                  <w:rtl w:val="0"/>
                </w:rPr>
                <w:t xml:space="preserve">Teacher directs students to take out (if paper copy) or open (if electronic) their copy of the Student Handout</w:t>
              </w:r>
            </w:hyperlink>
            <w:r w:rsidDel="00000000" w:rsidR="00000000" w:rsidRPr="00000000">
              <w:rPr>
                <w:rFonts w:ascii="Times New Roman" w:cs="Times New Roman" w:eastAsia="Times New Roman" w:hAnsi="Times New Roman"/>
                <w:sz w:val="24"/>
                <w:szCs w:val="24"/>
                <w:rtl w:val="0"/>
              </w:rPr>
              <w:t xml:space="preserve"> and directs their attention to </w:t>
            </w:r>
            <w:r w:rsidDel="00000000" w:rsidR="00000000" w:rsidRPr="00000000">
              <w:rPr>
                <w:rFonts w:ascii="Times New Roman" w:cs="Times New Roman" w:eastAsia="Times New Roman" w:hAnsi="Times New Roman"/>
                <w:b w:val="1"/>
                <w:sz w:val="24"/>
                <w:szCs w:val="24"/>
                <w:rtl w:val="0"/>
              </w:rPr>
              <w:t xml:space="preserve">Part 2 of Step 2.</w:t>
            </w:r>
          </w:p>
          <w:p w:rsidR="00000000" w:rsidDel="00000000" w:rsidP="00000000" w:rsidRDefault="00000000" w:rsidRPr="00000000" w14:paraId="000000C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Step 2 is Clarifying the Problems.</w:t>
            </w:r>
          </w:p>
          <w:p w:rsidR="00000000" w:rsidDel="00000000" w:rsidP="00000000" w:rsidRDefault="00000000" w:rsidRPr="00000000" w14:paraId="000000C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2 of Clarifying the Problems is conducting additional research about the Problem Statements.</w:t>
            </w:r>
          </w:p>
          <w:p w:rsidR="00000000" w:rsidDel="00000000" w:rsidP="00000000" w:rsidRDefault="00000000" w:rsidRPr="00000000" w14:paraId="000000C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may encourage students to divide up the work. For example, if students are in groups of four, two students might do additional research about Problem Statement #1 and the other two might do research about Problem Statement #2.</w:t>
            </w:r>
          </w:p>
          <w:p w:rsidR="00000000" w:rsidDel="00000000" w:rsidP="00000000" w:rsidRDefault="00000000" w:rsidRPr="00000000" w14:paraId="000000C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Students and groups will likely NOT be synced up as a class during this part of the project. This is because students will have different levels of prior knowledge about their problem statements and some problem statements will require more complicated or in-depth research than others. This is the nature of Problem-Based Learning, so don’t worry too much about everyone being finished at the same time.</w:t>
            </w:r>
          </w:p>
          <w:p w:rsidR="00000000" w:rsidDel="00000000" w:rsidP="00000000" w:rsidRDefault="00000000" w:rsidRPr="00000000" w14:paraId="000000C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E">
            <w:pPr>
              <w:rPr>
                <w:rFonts w:ascii="Times New Roman" w:cs="Times New Roman" w:eastAsia="Times New Roman" w:hAnsi="Times New Roman"/>
                <w:sz w:val="24"/>
                <w:szCs w:val="24"/>
                <w:u w:val="single"/>
              </w:rPr>
            </w:pPr>
            <w:hyperlink r:id="rId14">
              <w:r w:rsidDel="00000000" w:rsidR="00000000" w:rsidRPr="00000000">
                <w:rPr>
                  <w:rFonts w:ascii="Times New Roman" w:cs="Times New Roman" w:eastAsia="Times New Roman" w:hAnsi="Times New Roman"/>
                  <w:sz w:val="24"/>
                  <w:szCs w:val="24"/>
                  <w:u w:val="single"/>
                  <w:rtl w:val="0"/>
                </w:rPr>
                <w:t xml:space="preserve">Students take out their work.</w:t>
              </w:r>
            </w:hyperlink>
            <w:r w:rsidDel="00000000" w:rsidR="00000000" w:rsidRPr="00000000">
              <w:rPr>
                <w:rtl w:val="0"/>
              </w:rPr>
            </w:r>
          </w:p>
          <w:p w:rsidR="00000000" w:rsidDel="00000000" w:rsidP="00000000" w:rsidRDefault="00000000" w:rsidRPr="00000000" w14:paraId="000000C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review Step 2 of Part 2.</w:t>
            </w:r>
          </w:p>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decide who will tackle research for which Problem Statement in their group.</w:t>
            </w:r>
          </w:p>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conduct independent or group research. Students should find at least four new sources for each problem statement, cite the source in MLA format, and summarize key information that each source gives them about their problem statement.</w:t>
            </w:r>
          </w:p>
          <w:p w:rsidR="00000000" w:rsidDel="00000000" w:rsidP="00000000" w:rsidRDefault="00000000" w:rsidRPr="00000000" w14:paraId="000000D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22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assesses students’ completion of this research phase.</w:t>
            </w:r>
          </w:p>
          <w:p w:rsidR="00000000" w:rsidDel="00000000" w:rsidP="00000000" w:rsidRDefault="00000000" w:rsidRPr="00000000" w14:paraId="000000E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checks in with students to read through their understanding of each new source and assesses their understanding verbally.</w:t>
            </w:r>
          </w:p>
          <w:p w:rsidR="00000000" w:rsidDel="00000000" w:rsidP="00000000" w:rsidRDefault="00000000" w:rsidRPr="00000000" w14:paraId="000000E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have found at least eight additional sources that give them information about their specific problem statements, they should show their work to their teacher to determine if they are ready to proceed to Step 3: Define the Goals.</w:t>
            </w:r>
          </w:p>
        </w:tc>
      </w:tr>
      <w:tr>
        <w:trPr>
          <w:trHeight w:val="828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assesses students’ work to determine if they have a comprehensive understanding of the context for each of their problem statements.</w:t>
            </w:r>
          </w:p>
          <w:p w:rsidR="00000000" w:rsidDel="00000000" w:rsidP="00000000" w:rsidRDefault="00000000" w:rsidRPr="00000000" w14:paraId="000000E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have the green light to move to Step 3: Define the Goals, teacher should direct students to work in their groups to answer the following questions:</w:t>
            </w:r>
          </w:p>
          <w:p w:rsidR="00000000" w:rsidDel="00000000" w:rsidP="00000000" w:rsidRDefault="00000000" w:rsidRPr="00000000" w14:paraId="000000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D">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What is the end goal or desired future state?</w:t>
            </w:r>
            <w:r w:rsidDel="00000000" w:rsidR="00000000" w:rsidRPr="00000000">
              <w:rPr>
                <w:rFonts w:ascii="Times New Roman" w:cs="Times New Roman" w:eastAsia="Times New Roman" w:hAnsi="Times New Roman"/>
                <w:sz w:val="24"/>
                <w:szCs w:val="24"/>
                <w:rtl w:val="0"/>
              </w:rPr>
              <w:t xml:space="preserve"> For example, how will the experience for victims of human trafficking in King County change as a result of addressing this problem?</w:t>
            </w:r>
          </w:p>
          <w:p w:rsidR="00000000" w:rsidDel="00000000" w:rsidP="00000000" w:rsidRDefault="00000000" w:rsidRPr="00000000" w14:paraId="000000EE">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will you accomplish if you fix this problem?</w:t>
            </w:r>
          </w:p>
          <w:p w:rsidR="00000000" w:rsidDel="00000000" w:rsidP="00000000" w:rsidRDefault="00000000" w:rsidRPr="00000000" w14:paraId="000000F0">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is the desired timeline for solving this problem?</w:t>
            </w:r>
          </w:p>
          <w:p w:rsidR="00000000" w:rsidDel="00000000" w:rsidP="00000000" w:rsidRDefault="00000000" w:rsidRPr="00000000" w14:paraId="000000F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should encourage students to take their time thinking about these questions. Depending on your classroom culture, it may be helpful for the teacher to instruct students to set a timer for </w:t>
            </w:r>
            <w:r w:rsidDel="00000000" w:rsidR="00000000" w:rsidRPr="00000000">
              <w:rPr>
                <w:rFonts w:ascii="Times New Roman" w:cs="Times New Roman" w:eastAsia="Times New Roman" w:hAnsi="Times New Roman"/>
                <w:b w:val="1"/>
                <w:sz w:val="24"/>
                <w:szCs w:val="24"/>
                <w:rtl w:val="0"/>
              </w:rPr>
              <w:t xml:space="preserve">+/-7 minutes</w:t>
            </w:r>
            <w:r w:rsidDel="00000000" w:rsidR="00000000" w:rsidRPr="00000000">
              <w:rPr>
                <w:rFonts w:ascii="Times New Roman" w:cs="Times New Roman" w:eastAsia="Times New Roman" w:hAnsi="Times New Roman"/>
                <w:sz w:val="24"/>
                <w:szCs w:val="24"/>
                <w:rtl w:val="0"/>
              </w:rPr>
              <w:t xml:space="preserve"> where they discuss the questions and brainstorm ideas BEFORE writing anything down.</w:t>
            </w:r>
          </w:p>
          <w:p w:rsidR="00000000" w:rsidDel="00000000" w:rsidP="00000000" w:rsidRDefault="00000000" w:rsidRPr="00000000" w14:paraId="000000F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present their research to their teacher and discuss whether they have a comprehensive understanding of the context for each of their problem statements.</w:t>
            </w:r>
          </w:p>
          <w:p w:rsidR="00000000" w:rsidDel="00000000" w:rsidP="00000000" w:rsidRDefault="00000000" w:rsidRPr="00000000" w14:paraId="000000F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they get the green light from their teacher, students will begin Step 3: Define the Goals. Students should</w:t>
            </w:r>
            <w:hyperlink r:id="rId15">
              <w:r w:rsidDel="00000000" w:rsidR="00000000" w:rsidRPr="00000000">
                <w:rPr>
                  <w:rFonts w:ascii="Times New Roman" w:cs="Times New Roman" w:eastAsia="Times New Roman" w:hAnsi="Times New Roman"/>
                  <w:sz w:val="24"/>
                  <w:szCs w:val="24"/>
                  <w:rtl w:val="0"/>
                </w:rPr>
                <w:t xml:space="preserve"> </w:t>
              </w:r>
            </w:hyperlink>
            <w:hyperlink r:id="rId16">
              <w:r w:rsidDel="00000000" w:rsidR="00000000" w:rsidRPr="00000000">
                <w:rPr>
                  <w:rFonts w:ascii="Times New Roman" w:cs="Times New Roman" w:eastAsia="Times New Roman" w:hAnsi="Times New Roman"/>
                  <w:sz w:val="24"/>
                  <w:szCs w:val="24"/>
                  <w:u w:val="single"/>
                  <w:rtl w:val="0"/>
                </w:rPr>
                <w:t xml:space="preserve">use their Student Handout</w:t>
              </w:r>
            </w:hyperlink>
            <w:r w:rsidDel="00000000" w:rsidR="00000000" w:rsidRPr="00000000">
              <w:rPr>
                <w:rFonts w:ascii="Times New Roman" w:cs="Times New Roman" w:eastAsia="Times New Roman" w:hAnsi="Times New Roman"/>
                <w:sz w:val="24"/>
                <w:szCs w:val="24"/>
                <w:rtl w:val="0"/>
              </w:rPr>
              <w:t xml:space="preserve"> to record their thinking.</w:t>
            </w:r>
          </w:p>
          <w:p w:rsidR="00000000" w:rsidDel="00000000" w:rsidP="00000000" w:rsidRDefault="00000000" w:rsidRPr="00000000" w14:paraId="000000F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C">
            <w:pPr>
              <w:numPr>
                <w:ilvl w:val="0"/>
                <w:numId w:val="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What is the end goal or desired future state?</w:t>
            </w:r>
            <w:r w:rsidDel="00000000" w:rsidR="00000000" w:rsidRPr="00000000">
              <w:rPr>
                <w:rFonts w:ascii="Times New Roman" w:cs="Times New Roman" w:eastAsia="Times New Roman" w:hAnsi="Times New Roman"/>
                <w:sz w:val="24"/>
                <w:szCs w:val="24"/>
                <w:rtl w:val="0"/>
              </w:rPr>
              <w:t xml:space="preserve"> For example, how will the experience for victims of human trafficking in King County change as a result of addressing this problem?</w:t>
            </w:r>
          </w:p>
          <w:p w:rsidR="00000000" w:rsidDel="00000000" w:rsidP="00000000" w:rsidRDefault="00000000" w:rsidRPr="00000000" w14:paraId="000000FD">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numPr>
                <w:ilvl w:val="0"/>
                <w:numId w:val="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will you accomplish if you fix this problem?</w:t>
            </w:r>
          </w:p>
          <w:p w:rsidR="00000000" w:rsidDel="00000000" w:rsidP="00000000" w:rsidRDefault="00000000" w:rsidRPr="00000000" w14:paraId="000000FF">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numPr>
                <w:ilvl w:val="0"/>
                <w:numId w:val="8"/>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is the desired timeline for solving this problem?</w:t>
            </w:r>
          </w:p>
          <w:p w:rsidR="00000000" w:rsidDel="00000000" w:rsidP="00000000" w:rsidRDefault="00000000" w:rsidRPr="00000000" w14:paraId="000001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should take meaningful time think about these questions. Depending on your classroom culture, it may be helpful for the teacher to instruct students to set a timer for </w:t>
            </w:r>
            <w:r w:rsidDel="00000000" w:rsidR="00000000" w:rsidRPr="00000000">
              <w:rPr>
                <w:rFonts w:ascii="Times New Roman" w:cs="Times New Roman" w:eastAsia="Times New Roman" w:hAnsi="Times New Roman"/>
                <w:b w:val="1"/>
                <w:sz w:val="24"/>
                <w:szCs w:val="24"/>
                <w:rtl w:val="0"/>
              </w:rPr>
              <w:t xml:space="preserve">+/-7 minutes </w:t>
            </w:r>
            <w:r w:rsidDel="00000000" w:rsidR="00000000" w:rsidRPr="00000000">
              <w:rPr>
                <w:rFonts w:ascii="Times New Roman" w:cs="Times New Roman" w:eastAsia="Times New Roman" w:hAnsi="Times New Roman"/>
                <w:sz w:val="24"/>
                <w:szCs w:val="24"/>
                <w:rtl w:val="0"/>
              </w:rPr>
              <w:t xml:space="preserve">where they discuss the questions and brainstorm ideas BEFORE writing anything down.</w:t>
            </w:r>
          </w:p>
        </w:tc>
      </w:tr>
      <w:tr>
        <w:trPr>
          <w:trHeight w:val="25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Depending on class length, this is likely where you will end this day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Exit Task: Revisit and update your exit task from yesterday. Why is addressing these problem statements </w:t>
            </w:r>
            <w:r w:rsidDel="00000000" w:rsidR="00000000" w:rsidRPr="00000000">
              <w:rPr>
                <w:rFonts w:ascii="Times New Roman" w:cs="Times New Roman" w:eastAsia="Times New Roman" w:hAnsi="Times New Roman"/>
                <w:b w:val="1"/>
                <w:sz w:val="24"/>
                <w:szCs w:val="24"/>
                <w:rtl w:val="0"/>
              </w:rPr>
              <w:t xml:space="preserve">important </w:t>
            </w:r>
            <w:r w:rsidDel="00000000" w:rsidR="00000000" w:rsidRPr="00000000">
              <w:rPr>
                <w:rFonts w:ascii="Times New Roman" w:cs="Times New Roman" w:eastAsia="Times New Roman" w:hAnsi="Times New Roman"/>
                <w:sz w:val="24"/>
                <w:szCs w:val="24"/>
                <w:rtl w:val="0"/>
              </w:rPr>
              <w:t xml:space="preserve">for King County? </w:t>
            </w:r>
            <w:r w:rsidDel="00000000" w:rsidR="00000000" w:rsidRPr="00000000">
              <w:rPr>
                <w:rFonts w:ascii="Times New Roman" w:cs="Times New Roman" w:eastAsia="Times New Roman" w:hAnsi="Times New Roman"/>
                <w:b w:val="1"/>
                <w:sz w:val="24"/>
                <w:szCs w:val="24"/>
                <w:rtl w:val="0"/>
              </w:rPr>
              <w:t xml:space="preserve">Be specific</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complete exit task.</w:t>
            </w:r>
          </w:p>
        </w:tc>
      </w:tr>
      <w:tr>
        <w:trPr>
          <w:trHeight w:val="470" w:hRule="atLeast"/>
        </w:trPr>
        <w:tc>
          <w:tcPr>
            <w:tcBorders>
              <w:top w:color="000000" w:space="0" w:sz="0" w:val="nil"/>
              <w:left w:color="000000" w:space="0" w:sz="8" w:val="single"/>
              <w:bottom w:color="000000" w:space="0" w:sz="8" w:val="single"/>
              <w:right w:color="000000" w:space="0" w:sz="8" w:val="single"/>
            </w:tcBorders>
            <w:shd w:fill="00b050" w:val="clear"/>
            <w:tcMar>
              <w:top w:w="100.0" w:type="dxa"/>
              <w:left w:w="100.0" w:type="dxa"/>
              <w:bottom w:w="100.0" w:type="dxa"/>
              <w:right w:w="100.0" w:type="dxa"/>
            </w:tcMar>
            <w:vAlign w:val="top"/>
          </w:tcPr>
          <w:p w:rsidR="00000000" w:rsidDel="00000000" w:rsidP="00000000" w:rsidRDefault="00000000" w:rsidRPr="00000000" w14:paraId="000001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shd w:fill="00b050" w:val="clear"/>
            <w:tcMar>
              <w:top w:w="100.0" w:type="dxa"/>
              <w:left w:w="100.0" w:type="dxa"/>
              <w:bottom w:w="100.0" w:type="dxa"/>
              <w:right w:w="100.0" w:type="dxa"/>
            </w:tcMar>
            <w:vAlign w:val="top"/>
          </w:tcPr>
          <w:p w:rsidR="00000000" w:rsidDel="00000000" w:rsidP="00000000" w:rsidRDefault="00000000" w:rsidRPr="00000000" w14:paraId="000001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25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Entry Task: Is your group on Step 2 or Step 3?</w:t>
            </w:r>
          </w:p>
          <w:p w:rsidR="00000000" w:rsidDel="00000000" w:rsidP="00000000" w:rsidRDefault="00000000" w:rsidRPr="00000000" w14:paraId="000001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solicits answers and uses this information to determine which groups to prioritize meeting with during class.</w:t>
            </w:r>
          </w:p>
          <w:p w:rsidR="00000000" w:rsidDel="00000000" w:rsidP="00000000" w:rsidRDefault="00000000" w:rsidRPr="00000000" w14:paraId="000001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answer Entry Task and share responses with the class.</w:t>
            </w:r>
          </w:p>
        </w:tc>
      </w:tr>
      <w:tr>
        <w:trPr>
          <w:trHeight w:val="30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instructs students to</w:t>
            </w:r>
            <w:hyperlink r:id="rId17">
              <w:r w:rsidDel="00000000" w:rsidR="00000000" w:rsidRPr="00000000">
                <w:rPr>
                  <w:rFonts w:ascii="Times New Roman" w:cs="Times New Roman" w:eastAsia="Times New Roman" w:hAnsi="Times New Roman"/>
                  <w:color w:val="1155cc"/>
                  <w:sz w:val="24"/>
                  <w:szCs w:val="24"/>
                  <w:u w:val="single"/>
                  <w:rtl w:val="0"/>
                </w:rPr>
                <w:t xml:space="preserve"> open their Student Handout </w:t>
              </w:r>
            </w:hyperlink>
            <w:r w:rsidDel="00000000" w:rsidR="00000000" w:rsidRPr="00000000">
              <w:rPr>
                <w:rFonts w:ascii="Times New Roman" w:cs="Times New Roman" w:eastAsia="Times New Roman" w:hAnsi="Times New Roman"/>
                <w:sz w:val="24"/>
                <w:szCs w:val="24"/>
                <w:rtl w:val="0"/>
              </w:rPr>
              <w:t xml:space="preserve">and goes over Step 3: Define the Goals with the full class.</w:t>
            </w:r>
          </w:p>
          <w:p w:rsidR="00000000" w:rsidDel="00000000" w:rsidP="00000000" w:rsidRDefault="00000000" w:rsidRPr="00000000" w14:paraId="000001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asks groups that are ready for Step 4: Identify Root Causes to congregate together in the room to get an explanation from the teacher about Step 4. </w:t>
            </w:r>
          </w:p>
          <w:p w:rsidR="00000000" w:rsidDel="00000000" w:rsidP="00000000" w:rsidRDefault="00000000" w:rsidRPr="00000000" w14:paraId="000001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who have yet to begin Step 3 or are part-way through Step 3 work on that step.</w:t>
            </w:r>
          </w:p>
          <w:p w:rsidR="00000000" w:rsidDel="00000000" w:rsidP="00000000" w:rsidRDefault="00000000" w:rsidRPr="00000000" w14:paraId="000001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ready for Step 4: Identify Root Causes, gather together to go over Step 4 with their teacher.</w:t>
            </w:r>
          </w:p>
        </w:tc>
      </w:tr>
      <w:tr>
        <w:trPr>
          <w:trHeight w:val="557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solicits ideas about the definition of a “root cause” and examples of root causes from students’ everyday lives.</w:t>
            </w:r>
          </w:p>
          <w:p w:rsidR="00000000" w:rsidDel="00000000" w:rsidP="00000000" w:rsidRDefault="00000000" w:rsidRPr="00000000" w14:paraId="000001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has a group share out one of their Problem Statements and asks all students to brainstorm possible root causes of this problem.</w:t>
            </w:r>
          </w:p>
          <w:p w:rsidR="00000000" w:rsidDel="00000000" w:rsidP="00000000" w:rsidRDefault="00000000" w:rsidRPr="00000000" w14:paraId="000001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asks students, “What data or evidence do you have to </w:t>
            </w:r>
            <w:r w:rsidDel="00000000" w:rsidR="00000000" w:rsidRPr="00000000">
              <w:rPr>
                <w:rFonts w:ascii="Times New Roman" w:cs="Times New Roman" w:eastAsia="Times New Roman" w:hAnsi="Times New Roman"/>
                <w:b w:val="1"/>
                <w:sz w:val="24"/>
                <w:szCs w:val="24"/>
                <w:rtl w:val="0"/>
              </w:rPr>
              <w:t xml:space="preserve">validate</w:t>
            </w:r>
            <w:r w:rsidDel="00000000" w:rsidR="00000000" w:rsidRPr="00000000">
              <w:rPr>
                <w:rFonts w:ascii="Times New Roman" w:cs="Times New Roman" w:eastAsia="Times New Roman" w:hAnsi="Times New Roman"/>
                <w:sz w:val="24"/>
                <w:szCs w:val="24"/>
                <w:rtl w:val="0"/>
              </w:rPr>
              <w:t xml:space="preserve"> that you have identified the </w:t>
            </w:r>
            <w:r w:rsidDel="00000000" w:rsidR="00000000" w:rsidRPr="00000000">
              <w:rPr>
                <w:rFonts w:ascii="Times New Roman" w:cs="Times New Roman" w:eastAsia="Times New Roman" w:hAnsi="Times New Roman"/>
                <w:b w:val="1"/>
                <w:sz w:val="24"/>
                <w:szCs w:val="24"/>
                <w:rtl w:val="0"/>
              </w:rPr>
              <w:t xml:space="preserve">real root cause(s)</w:t>
            </w:r>
            <w:r w:rsidDel="00000000" w:rsidR="00000000" w:rsidRPr="00000000">
              <w:rPr>
                <w:rFonts w:ascii="Times New Roman" w:cs="Times New Roman" w:eastAsia="Times New Roman" w:hAnsi="Times New Roman"/>
                <w:sz w:val="24"/>
                <w:szCs w:val="24"/>
                <w:rtl w:val="0"/>
              </w:rPr>
              <w:t xml:space="preserve"> of this Problem Statement?” Teacher facilitates discussion</w:t>
            </w:r>
          </w:p>
          <w:p w:rsidR="00000000" w:rsidDel="00000000" w:rsidP="00000000" w:rsidRDefault="00000000" w:rsidRPr="00000000" w14:paraId="000001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asks students, “Who or what can do something to address this root cause?”. Teacher facilitates discussion.</w:t>
            </w:r>
          </w:p>
          <w:p w:rsidR="00000000" w:rsidDel="00000000" w:rsidP="00000000" w:rsidRDefault="00000000" w:rsidRPr="00000000" w14:paraId="000001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share ideas about what a “root cause” is.</w:t>
            </w:r>
          </w:p>
          <w:p w:rsidR="00000000" w:rsidDel="00000000" w:rsidP="00000000" w:rsidRDefault="00000000" w:rsidRPr="00000000" w14:paraId="000001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brainstorm possible root causes of one of the Problem Statements.</w:t>
            </w:r>
          </w:p>
          <w:p w:rsidR="00000000" w:rsidDel="00000000" w:rsidP="00000000" w:rsidRDefault="00000000" w:rsidRPr="00000000" w14:paraId="000001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discuss.</w:t>
            </w:r>
          </w:p>
          <w:p w:rsidR="00000000" w:rsidDel="00000000" w:rsidP="00000000" w:rsidRDefault="00000000" w:rsidRPr="00000000" w14:paraId="000001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discuss.</w:t>
            </w:r>
          </w:p>
          <w:p w:rsidR="00000000" w:rsidDel="00000000" w:rsidP="00000000" w:rsidRDefault="00000000" w:rsidRPr="00000000" w14:paraId="0000014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103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6">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Teacher instructs students to look at</w:t>
            </w:r>
            <w:hyperlink r:id="rId18">
              <w:r w:rsidDel="00000000" w:rsidR="00000000" w:rsidRPr="00000000">
                <w:rPr>
                  <w:rFonts w:ascii="Times New Roman" w:cs="Times New Roman" w:eastAsia="Times New Roman" w:hAnsi="Times New Roman"/>
                  <w:sz w:val="24"/>
                  <w:szCs w:val="24"/>
                  <w:rtl w:val="0"/>
                </w:rPr>
                <w:t xml:space="preserve"> </w:t>
              </w:r>
            </w:hyperlink>
            <w:hyperlink r:id="rId19">
              <w:r w:rsidDel="00000000" w:rsidR="00000000" w:rsidRPr="00000000">
                <w:rPr>
                  <w:rFonts w:ascii="Times New Roman" w:cs="Times New Roman" w:eastAsia="Times New Roman" w:hAnsi="Times New Roman"/>
                  <w:sz w:val="24"/>
                  <w:szCs w:val="24"/>
                  <w:u w:val="single"/>
                  <w:rtl w:val="0"/>
                </w:rPr>
                <w:t xml:space="preserve">Step 4: Identify Root Causes.</w:t>
              </w:r>
            </w:hyperlink>
            <w:r w:rsidDel="00000000" w:rsidR="00000000" w:rsidRPr="00000000">
              <w:rPr>
                <w:rtl w:val="0"/>
              </w:rPr>
            </w:r>
          </w:p>
          <w:p w:rsidR="00000000" w:rsidDel="00000000" w:rsidP="00000000" w:rsidRDefault="00000000" w:rsidRPr="00000000" w14:paraId="000001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walks students through the questions they will answer for each of their Problem Statements:</w:t>
            </w:r>
          </w:p>
          <w:p w:rsidR="00000000" w:rsidDel="00000000" w:rsidP="00000000" w:rsidRDefault="00000000" w:rsidRPr="00000000" w14:paraId="000001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A">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are all the possible causes of this problem?</w:t>
            </w:r>
          </w:p>
          <w:p w:rsidR="00000000" w:rsidDel="00000000" w:rsidP="00000000" w:rsidRDefault="00000000" w:rsidRPr="00000000" w14:paraId="0000014B">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are the most significant and most likely </w:t>
            </w:r>
            <w:r w:rsidDel="00000000" w:rsidR="00000000" w:rsidRPr="00000000">
              <w:rPr>
                <w:rFonts w:ascii="Times New Roman" w:cs="Times New Roman" w:eastAsia="Times New Roman" w:hAnsi="Times New Roman"/>
                <w:b w:val="1"/>
                <w:sz w:val="24"/>
                <w:szCs w:val="24"/>
                <w:rtl w:val="0"/>
              </w:rPr>
              <w:t xml:space="preserve">root causes</w:t>
            </w:r>
            <w:r w:rsidDel="00000000" w:rsidR="00000000" w:rsidRPr="00000000">
              <w:rPr>
                <w:rFonts w:ascii="Times New Roman" w:cs="Times New Roman" w:eastAsia="Times New Roman" w:hAnsi="Times New Roman"/>
                <w:sz w:val="24"/>
                <w:szCs w:val="24"/>
                <w:rtl w:val="0"/>
              </w:rPr>
              <w:t xml:space="preserve"> of this problem?</w:t>
            </w:r>
          </w:p>
          <w:p w:rsidR="00000000" w:rsidDel="00000000" w:rsidP="00000000" w:rsidRDefault="00000000" w:rsidRPr="00000000" w14:paraId="0000014C">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information or data is there to validate the root cause?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NOTE: When this  lesson was taught by WABS teachers, this was an opportunity for students who wanted to try and qualify for an “A” to do so. For an “A” you will need to do</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  ADDITIONAL INDEPENDENT RESEARCH. Include an explanation of what sources you consulted as well as links to the sources.</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151">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individuals and institutions can influence the root causes?</w:t>
            </w: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  NOTE: Instruct students to </w:t>
            </w:r>
            <w:r w:rsidDel="00000000" w:rsidR="00000000" w:rsidRPr="00000000">
              <w:rPr>
                <w:rFonts w:ascii="Times New Roman" w:cs="Times New Roman" w:eastAsia="Times New Roman" w:hAnsi="Times New Roman"/>
                <w:b w:val="1"/>
                <w:sz w:val="24"/>
                <w:szCs w:val="24"/>
                <w:highlight w:val="yellow"/>
                <w:rtl w:val="0"/>
              </w:rPr>
              <w:t xml:space="preserve">be specific</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24"/>
                <w:szCs w:val="24"/>
                <w:rtl w:val="0"/>
              </w:rPr>
              <w:t xml:space="preserve"> Tell students, “D</w:t>
            </w:r>
            <w:r w:rsidDel="00000000" w:rsidR="00000000" w:rsidRPr="00000000">
              <w:rPr>
                <w:rFonts w:ascii="Times New Roman" w:cs="Times New Roman" w:eastAsia="Times New Roman" w:hAnsi="Times New Roman"/>
                <w:sz w:val="24"/>
                <w:szCs w:val="24"/>
                <w:rtl w:val="0"/>
              </w:rPr>
              <w:t xml:space="preserve">on't just say, ‘The government can influence root causes’ or ‘School can influence root causes’. What specific governmental entity are you talking about? In what concrete and realistic ways can school influence the root causes?”</w:t>
            </w:r>
          </w:p>
          <w:p w:rsidR="00000000" w:rsidDel="00000000" w:rsidP="00000000" w:rsidRDefault="00000000" w:rsidRPr="00000000" w14:paraId="000001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read through Step 4: Identify Root Causes.</w:t>
            </w:r>
          </w:p>
          <w:p w:rsidR="00000000" w:rsidDel="00000000" w:rsidP="00000000" w:rsidRDefault="00000000" w:rsidRPr="00000000" w14:paraId="000001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ask clarifying questions.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instructs students to begin working on Step 4 with their groups.</w:t>
            </w:r>
          </w:p>
          <w:p w:rsidR="00000000" w:rsidDel="00000000" w:rsidP="00000000" w:rsidRDefault="00000000" w:rsidRPr="00000000" w14:paraId="000001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work on Step 4 with their groups, consulting additional resources as needed.</w:t>
            </w:r>
          </w:p>
        </w:tc>
      </w:tr>
      <w:tr>
        <w:trPr>
          <w:trHeight w:val="22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groups who were still on Step 3 are complete, teacher gives them the same overview and explanation of Step 4.</w:t>
            </w:r>
          </w:p>
          <w:p w:rsidR="00000000" w:rsidDel="00000000" w:rsidP="00000000" w:rsidRDefault="00000000" w:rsidRPr="00000000" w14:paraId="000001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instructs students to submit their completed Student Handout when done.</w:t>
            </w:r>
          </w:p>
          <w:p w:rsidR="00000000" w:rsidDel="00000000" w:rsidP="00000000" w:rsidRDefault="00000000" w:rsidRPr="00000000" w14:paraId="000001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20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Exit Task: Find another group that has identified the same or a similar root cause as you have for one of your Problem Statements.</w:t>
            </w:r>
          </w:p>
          <w:p w:rsidR="00000000" w:rsidDel="00000000" w:rsidP="00000000" w:rsidRDefault="00000000" w:rsidRPr="00000000" w14:paraId="000001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walk around the room to find other groups who have identified the same or similar root causes as them.</w:t>
            </w:r>
          </w:p>
          <w:p w:rsidR="00000000" w:rsidDel="00000000" w:rsidP="00000000" w:rsidRDefault="00000000" w:rsidRPr="00000000" w14:paraId="0000016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compare and contrast their work with their peers’ work. </w:t>
            </w:r>
          </w:p>
          <w:p w:rsidR="00000000" w:rsidDel="00000000" w:rsidP="00000000" w:rsidRDefault="00000000" w:rsidRPr="00000000" w14:paraId="0000016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share out their observations with their group.</w:t>
            </w:r>
          </w:p>
          <w:p w:rsidR="00000000" w:rsidDel="00000000" w:rsidP="00000000" w:rsidRDefault="00000000" w:rsidRPr="00000000" w14:paraId="000001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trHeight w:val="47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1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7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Accommodations: </w:t>
      </w:r>
      <w:r w:rsidDel="00000000" w:rsidR="00000000" w:rsidRPr="00000000">
        <w:rPr>
          <w:rFonts w:ascii="Times New Roman" w:cs="Times New Roman" w:eastAsia="Times New Roman" w:hAnsi="Times New Roman"/>
          <w:sz w:val="24"/>
          <w:szCs w:val="24"/>
          <w:rtl w:val="0"/>
        </w:rPr>
        <w:t xml:space="preserve">Depending on the needs of your students, you may adapt and modify the Student Handout. For example: You can change the number of required outside sources, provide resources in students’ home languages, and/or include examples for each of the Steps.</w:t>
      </w:r>
    </w:p>
    <w:p w:rsidR="00000000" w:rsidDel="00000000" w:rsidP="00000000" w:rsidRDefault="00000000" w:rsidRPr="00000000" w14:paraId="000001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Extensions: </w:t>
      </w:r>
      <w:r w:rsidDel="00000000" w:rsidR="00000000" w:rsidRPr="00000000">
        <w:rPr>
          <w:rFonts w:ascii="Times New Roman" w:cs="Times New Roman" w:eastAsia="Times New Roman" w:hAnsi="Times New Roman"/>
          <w:sz w:val="24"/>
          <w:szCs w:val="24"/>
          <w:rtl w:val="0"/>
        </w:rPr>
        <w:t xml:space="preserve">The assessment provides additional extensions for students depending on what grade they want to qualify for. In addition, teacher can add in more group discussions and/or collaborations between groups, particularly during Steps 3 and 4.</w:t>
      </w:r>
    </w:p>
    <w:p w:rsidR="00000000" w:rsidDel="00000000" w:rsidP="00000000" w:rsidRDefault="00000000" w:rsidRPr="00000000" w14:paraId="0000017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7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7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w:t>
      </w:r>
    </w:p>
    <w:p w:rsidR="00000000" w:rsidDel="00000000" w:rsidP="00000000" w:rsidRDefault="00000000" w:rsidRPr="00000000" w14:paraId="0000017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D">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Formative Assessment in the Lessons:</w:t>
      </w:r>
    </w:p>
    <w:p w:rsidR="00000000" w:rsidDel="00000000" w:rsidP="00000000" w:rsidRDefault="00000000" w:rsidRPr="00000000" w14:paraId="0000017E">
      <w:pPr>
        <w:ind w:left="10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Checking poster after Step 1 to determine if students can move to Step 2.</w:t>
      </w:r>
    </w:p>
    <w:p w:rsidR="00000000" w:rsidDel="00000000" w:rsidP="00000000" w:rsidRDefault="00000000" w:rsidRPr="00000000" w14:paraId="0000017F">
      <w:pPr>
        <w:ind w:left="10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Each additional Step is updated by students in the</w:t>
      </w:r>
      <w:hyperlink r:id="rId20">
        <w:r w:rsidDel="00000000" w:rsidR="00000000" w:rsidRPr="00000000">
          <w:rPr>
            <w:rFonts w:ascii="Times New Roman" w:cs="Times New Roman" w:eastAsia="Times New Roman" w:hAnsi="Times New Roman"/>
            <w:sz w:val="24"/>
            <w:szCs w:val="24"/>
            <w:rtl w:val="0"/>
          </w:rPr>
          <w:t xml:space="preserve"> </w:t>
        </w:r>
      </w:hyperlink>
      <w:hyperlink r:id="rId21">
        <w:r w:rsidDel="00000000" w:rsidR="00000000" w:rsidRPr="00000000">
          <w:rPr>
            <w:rFonts w:ascii="Times New Roman" w:cs="Times New Roman" w:eastAsia="Times New Roman" w:hAnsi="Times New Roman"/>
            <w:sz w:val="24"/>
            <w:szCs w:val="24"/>
            <w:u w:val="single"/>
            <w:rtl w:val="0"/>
          </w:rPr>
          <w:t xml:space="preserve">Student Handout</w:t>
        </w:r>
      </w:hyperlink>
      <w:r w:rsidDel="00000000" w:rsidR="00000000" w:rsidRPr="00000000">
        <w:rPr>
          <w:rFonts w:ascii="Times New Roman" w:cs="Times New Roman" w:eastAsia="Times New Roman" w:hAnsi="Times New Roman"/>
          <w:sz w:val="24"/>
          <w:szCs w:val="24"/>
          <w:rtl w:val="0"/>
        </w:rPr>
        <w:t xml:space="preserve">. Teacher should provide formative feedback along the way.  </w:t>
      </w:r>
    </w:p>
    <w:p w:rsidR="00000000" w:rsidDel="00000000" w:rsidP="00000000" w:rsidRDefault="00000000" w:rsidRPr="00000000" w14:paraId="00000180">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1">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Summative Assessment for the Unit:</w:t>
      </w:r>
    </w:p>
    <w:p w:rsidR="00000000" w:rsidDel="00000000" w:rsidP="00000000" w:rsidRDefault="00000000" w:rsidRPr="00000000" w14:paraId="00000182">
      <w:pPr>
        <w:ind w:left="10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Teacher assesses completed Student Handout based on the following criteria:</w:t>
      </w:r>
    </w:p>
    <w:p w:rsidR="00000000" w:rsidDel="00000000" w:rsidP="00000000" w:rsidRDefault="00000000" w:rsidRPr="00000000" w14:paraId="0000018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8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 meet standard (85%): </w:t>
      </w:r>
    </w:p>
    <w:p w:rsidR="00000000" w:rsidDel="00000000" w:rsidP="00000000" w:rsidRDefault="00000000" w:rsidRPr="00000000" w14:paraId="00000185">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Work collaboratively to complete all parts of this document</w:t>
      </w:r>
    </w:p>
    <w:p w:rsidR="00000000" w:rsidDel="00000000" w:rsidP="00000000" w:rsidRDefault="00000000" w:rsidRPr="00000000" w14:paraId="00000186">
      <w:pPr>
        <w:numPr>
          <w:ilvl w:val="0"/>
          <w:numId w:val="4"/>
        </w:numPr>
        <w:ind w:left="720" w:hanging="360"/>
        <w:rPr>
          <w:sz w:val="24"/>
          <w:szCs w:val="24"/>
        </w:rPr>
      </w:pPr>
      <w:r w:rsidDel="00000000" w:rsidR="00000000" w:rsidRPr="00000000">
        <w:rPr>
          <w:rFonts w:ascii="Times New Roman" w:cs="Times New Roman" w:eastAsia="Times New Roman" w:hAnsi="Times New Roman"/>
          <w:b w:val="1"/>
          <w:sz w:val="24"/>
          <w:szCs w:val="24"/>
          <w:rtl w:val="0"/>
        </w:rPr>
        <w:t xml:space="preserve">Step 2:</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Find and analyze FOUR new sources for each of your Problem Statements</w:t>
      </w:r>
    </w:p>
    <w:p w:rsidR="00000000" w:rsidDel="00000000" w:rsidP="00000000" w:rsidRDefault="00000000" w:rsidRPr="00000000" w14:paraId="00000187">
      <w:pPr>
        <w:numPr>
          <w:ilvl w:val="0"/>
          <w:numId w:val="4"/>
        </w:numPr>
        <w:ind w:left="720" w:hanging="360"/>
        <w:rPr>
          <w:sz w:val="24"/>
          <w:szCs w:val="24"/>
        </w:rPr>
      </w:pPr>
      <w:r w:rsidDel="00000000" w:rsidR="00000000" w:rsidRPr="00000000">
        <w:rPr>
          <w:rFonts w:ascii="Times New Roman" w:cs="Times New Roman" w:eastAsia="Times New Roman" w:hAnsi="Times New Roman"/>
          <w:b w:val="1"/>
          <w:sz w:val="24"/>
          <w:szCs w:val="24"/>
          <w:rtl w:val="0"/>
        </w:rPr>
        <w:t xml:space="preserve">Step 3:</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Desired future state is clearly articulated and the significance of fixing this problem and a timeline are included.</w:t>
      </w:r>
    </w:p>
    <w:p w:rsidR="00000000" w:rsidDel="00000000" w:rsidP="00000000" w:rsidRDefault="00000000" w:rsidRPr="00000000" w14:paraId="00000188">
      <w:pPr>
        <w:numPr>
          <w:ilvl w:val="0"/>
          <w:numId w:val="4"/>
        </w:numPr>
        <w:ind w:left="720" w:hanging="360"/>
        <w:rPr>
          <w:sz w:val="24"/>
          <w:szCs w:val="24"/>
        </w:rPr>
      </w:pPr>
      <w:r w:rsidDel="00000000" w:rsidR="00000000" w:rsidRPr="00000000">
        <w:rPr>
          <w:rFonts w:ascii="Times New Roman" w:cs="Times New Roman" w:eastAsia="Times New Roman" w:hAnsi="Times New Roman"/>
          <w:b w:val="1"/>
          <w:sz w:val="24"/>
          <w:szCs w:val="24"/>
          <w:rtl w:val="0"/>
        </w:rPr>
        <w:t xml:space="preserve">Step 4:</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Root causes are identified and analyzed. </w:t>
      </w:r>
    </w:p>
    <w:p w:rsidR="00000000" w:rsidDel="00000000" w:rsidP="00000000" w:rsidRDefault="00000000" w:rsidRPr="00000000" w14:paraId="0000018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 qualify for an A: </w:t>
      </w:r>
    </w:p>
    <w:p w:rsidR="00000000" w:rsidDel="00000000" w:rsidP="00000000" w:rsidRDefault="00000000" w:rsidRPr="00000000" w14:paraId="0000018B">
      <w:pPr>
        <w:numPr>
          <w:ilvl w:val="0"/>
          <w:numId w:val="9"/>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Work collaboratively to complete all parts of this document</w:t>
      </w:r>
    </w:p>
    <w:p w:rsidR="00000000" w:rsidDel="00000000" w:rsidP="00000000" w:rsidRDefault="00000000" w:rsidRPr="00000000" w14:paraId="0000018C">
      <w:pPr>
        <w:numPr>
          <w:ilvl w:val="0"/>
          <w:numId w:val="9"/>
        </w:numPr>
        <w:ind w:left="720" w:hanging="360"/>
        <w:rPr>
          <w:sz w:val="24"/>
          <w:szCs w:val="24"/>
        </w:rPr>
      </w:pPr>
      <w:r w:rsidDel="00000000" w:rsidR="00000000" w:rsidRPr="00000000">
        <w:rPr>
          <w:rFonts w:ascii="Times New Roman" w:cs="Times New Roman" w:eastAsia="Times New Roman" w:hAnsi="Times New Roman"/>
          <w:b w:val="1"/>
          <w:sz w:val="24"/>
          <w:szCs w:val="24"/>
          <w:rtl w:val="0"/>
        </w:rPr>
        <w:t xml:space="preserve">Step 2: </w:t>
      </w:r>
      <w:r w:rsidDel="00000000" w:rsidR="00000000" w:rsidRPr="00000000">
        <w:rPr>
          <w:rFonts w:ascii="Times New Roman" w:cs="Times New Roman" w:eastAsia="Times New Roman" w:hAnsi="Times New Roman"/>
          <w:sz w:val="24"/>
          <w:szCs w:val="24"/>
          <w:rtl w:val="0"/>
        </w:rPr>
        <w:t xml:space="preserve">Go above and beyond the minimum required number of sources</w:t>
      </w:r>
    </w:p>
    <w:p w:rsidR="00000000" w:rsidDel="00000000" w:rsidP="00000000" w:rsidRDefault="00000000" w:rsidRPr="00000000" w14:paraId="0000018D">
      <w:pPr>
        <w:numPr>
          <w:ilvl w:val="0"/>
          <w:numId w:val="9"/>
        </w:numPr>
        <w:ind w:left="720" w:hanging="360"/>
        <w:rPr>
          <w:sz w:val="24"/>
          <w:szCs w:val="24"/>
        </w:rPr>
      </w:pPr>
      <w:r w:rsidDel="00000000" w:rsidR="00000000" w:rsidRPr="00000000">
        <w:rPr>
          <w:rFonts w:ascii="Times New Roman" w:cs="Times New Roman" w:eastAsia="Times New Roman" w:hAnsi="Times New Roman"/>
          <w:b w:val="1"/>
          <w:sz w:val="24"/>
          <w:szCs w:val="24"/>
          <w:rtl w:val="0"/>
        </w:rPr>
        <w:t xml:space="preserve">Step 3: </w:t>
      </w:r>
      <w:r w:rsidDel="00000000" w:rsidR="00000000" w:rsidRPr="00000000">
        <w:rPr>
          <w:rFonts w:ascii="Times New Roman" w:cs="Times New Roman" w:eastAsia="Times New Roman" w:hAnsi="Times New Roman"/>
          <w:sz w:val="24"/>
          <w:szCs w:val="24"/>
          <w:rtl w:val="0"/>
        </w:rPr>
        <w:t xml:space="preserve">Significance of the problem demonstrates depth of thought and a deep understanding of the context surrounding the problem statements. Timeline is realistic and demonstrates critical thinking.</w:t>
      </w:r>
    </w:p>
    <w:p w:rsidR="00000000" w:rsidDel="00000000" w:rsidP="00000000" w:rsidRDefault="00000000" w:rsidRPr="00000000" w14:paraId="000001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Step 4:</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Students conduct additional research to identify root causes.</w:t>
      </w:r>
    </w:p>
    <w:p w:rsidR="00000000" w:rsidDel="00000000" w:rsidP="00000000" w:rsidRDefault="00000000" w:rsidRPr="00000000" w14:paraId="0000018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9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9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9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9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References/Resources:</w:t>
      </w:r>
    </w:p>
    <w:p w:rsidR="00000000" w:rsidDel="00000000" w:rsidP="00000000" w:rsidRDefault="00000000" w:rsidRPr="00000000" w14:paraId="00000194">
      <w:pPr>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sz w:val="24"/>
            <w:szCs w:val="24"/>
            <w:u w:val="single"/>
            <w:rtl w:val="0"/>
          </w:rPr>
          <w:t xml:space="preserve">Student Handout</w:t>
        </w:r>
      </w:hyperlink>
      <w:r w:rsidDel="00000000" w:rsidR="00000000" w:rsidRPr="00000000">
        <w:rPr>
          <w:rFonts w:ascii="Times New Roman" w:cs="Times New Roman" w:eastAsia="Times New Roman" w:hAnsi="Times New Roman"/>
          <w:sz w:val="24"/>
          <w:szCs w:val="24"/>
          <w:rtl w:val="0"/>
        </w:rPr>
        <w:t xml:space="preserve"> Created by WABS teachers.</w:t>
      </w:r>
    </w:p>
    <w:p w:rsidR="00000000" w:rsidDel="00000000" w:rsidP="00000000" w:rsidRDefault="00000000" w:rsidRPr="00000000" w14:paraId="0000019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9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Toyota Method and Root Cause Analysis were adapted from conversations with King County leadership, resources from WABS’ participant’s Certificate in Entrepreneurship and Human-Centered Design from Stanford’s Business School and d.school, and WABS’ teachers’ lived experiences as project managers and team facilitators.</w:t>
      </w:r>
    </w:p>
    <w:p w:rsidR="00000000" w:rsidDel="00000000" w:rsidP="00000000" w:rsidRDefault="00000000" w:rsidRPr="00000000" w14:paraId="0000019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9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99">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t1yQUDZPOLP13LreSos72gFQh6TcEvGjnwPe7zTnPGk/edit?usp=sharing" TargetMode="External"/><Relationship Id="rId11" Type="http://schemas.openxmlformats.org/officeDocument/2006/relationships/hyperlink" Target="https://docs.google.com/document/d/1t1yQUDZPOLP13LreSos72gFQh6TcEvGjnwPe7zTnPGk/edit?usp=sharing" TargetMode="External"/><Relationship Id="rId22" Type="http://schemas.openxmlformats.org/officeDocument/2006/relationships/hyperlink" Target="https://docs.google.com/document/d/1t1yQUDZPOLP13LreSos72gFQh6TcEvGjnwPe7zTnPGk/edit?usp=sharing" TargetMode="External"/><Relationship Id="rId10" Type="http://schemas.openxmlformats.org/officeDocument/2006/relationships/hyperlink" Target="https://docs.google.com/document/d/1t1yQUDZPOLP13LreSos72gFQh6TcEvGjnwPe7zTnPGk/edit?usp=sharing" TargetMode="External"/><Relationship Id="rId21" Type="http://schemas.openxmlformats.org/officeDocument/2006/relationships/hyperlink" Target="https://docs.google.com/document/d/1t1yQUDZPOLP13LreSos72gFQh6TcEvGjnwPe7zTnPGk/edit?usp=sharing" TargetMode="External"/><Relationship Id="rId13" Type="http://schemas.openxmlformats.org/officeDocument/2006/relationships/hyperlink" Target="https://docs.google.com/document/d/1t1yQUDZPOLP13LreSos72gFQh6TcEvGjnwPe7zTnPGk/edit?usp=sharing" TargetMode="External"/><Relationship Id="rId12" Type="http://schemas.openxmlformats.org/officeDocument/2006/relationships/hyperlink" Target="https://docs.google.com/presentation/d/1GkdDtAPIVl_5EFQd323cK3-A5gEjCtM0PNnYozD7AvI/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W/9-10/1/" TargetMode="External"/><Relationship Id="rId15" Type="http://schemas.openxmlformats.org/officeDocument/2006/relationships/hyperlink" Target="https://docs.google.com/document/d/1t1yQUDZPOLP13LreSos72gFQh6TcEvGjnwPe7zTnPGk/edit?usp=sharing" TargetMode="External"/><Relationship Id="rId14" Type="http://schemas.openxmlformats.org/officeDocument/2006/relationships/hyperlink" Target="https://docs.google.com/document/d/1t1yQUDZPOLP13LreSos72gFQh6TcEvGjnwPe7zTnPGk/edit?usp=sharing" TargetMode="External"/><Relationship Id="rId17" Type="http://schemas.openxmlformats.org/officeDocument/2006/relationships/hyperlink" Target="https://docs.google.com/document/d/1t1yQUDZPOLP13LreSos72gFQh6TcEvGjnwPe7zTnPGk/edit?usp=sharing" TargetMode="External"/><Relationship Id="rId16" Type="http://schemas.openxmlformats.org/officeDocument/2006/relationships/hyperlink" Target="https://docs.google.com/document/d/1t1yQUDZPOLP13LreSos72gFQh6TcEvGjnwPe7zTnPGk/edit?usp=sharing" TargetMode="External"/><Relationship Id="rId5" Type="http://schemas.openxmlformats.org/officeDocument/2006/relationships/styles" Target="styles.xml"/><Relationship Id="rId19" Type="http://schemas.openxmlformats.org/officeDocument/2006/relationships/hyperlink" Target="https://docs.google.com/document/d/1t1yQUDZPOLP13LreSos72gFQh6TcEvGjnwPe7zTnPGk/edit?usp=sharing" TargetMode="External"/><Relationship Id="rId6" Type="http://schemas.openxmlformats.org/officeDocument/2006/relationships/hyperlink" Target="http://www.corestandards.org/ELA-Literacy/RL/9-10/2/" TargetMode="External"/><Relationship Id="rId18" Type="http://schemas.openxmlformats.org/officeDocument/2006/relationships/hyperlink" Target="https://docs.google.com/document/d/1t1yQUDZPOLP13LreSos72gFQh6TcEvGjnwPe7zTnPGk/edit?usp=sharing" TargetMode="External"/><Relationship Id="rId7" Type="http://schemas.openxmlformats.org/officeDocument/2006/relationships/hyperlink" Target="http://www.corestandards.org/ELA-Literacy/RI/9-10/2/" TargetMode="External"/><Relationship Id="rId8" Type="http://schemas.openxmlformats.org/officeDocument/2006/relationships/hyperlink" Target="http://www.corestandards.org/ELA-Literacy/RI/9-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